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59241C">
        <w:rPr>
          <w:b/>
          <w:bCs/>
        </w:rPr>
        <w:t>28.05.2026 № 1890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CF7AA1">
        <w:t>233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CF7AA1">
        <w:t>0900007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CF7AA1">
        <w:t>с. Новые Березники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CF7AA1">
        <w:t>7/2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CF7AA1">
        <w:t>ведение садоводства</w:t>
      </w:r>
      <w:r w:rsidR="00C57F23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C57F23">
        <w:rPr>
          <w:bCs/>
        </w:rPr>
        <w:t>06 июля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4053C4" w:rsidRDefault="004053C4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A35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40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5D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41C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5DF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952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40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57F23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AA1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214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93</cp:revision>
  <dcterms:created xsi:type="dcterms:W3CDTF">2025-11-18T09:58:00Z</dcterms:created>
  <dcterms:modified xsi:type="dcterms:W3CDTF">2026-06-02T11:53:00Z</dcterms:modified>
</cp:coreProperties>
</file>